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5915EC">
        <w:rPr>
          <w:rFonts w:ascii="Arial" w:hAnsi="Arial" w:cs="Arial"/>
          <w:b/>
          <w:bCs/>
          <w:color w:val="000000"/>
          <w:u w:val="single"/>
          <w:lang w:val="pl-PL"/>
        </w:rPr>
        <w:t>ARCHITEKTONICZNO-</w:t>
      </w:r>
      <w:r>
        <w:rPr>
          <w:rFonts w:ascii="Arial" w:hAnsi="Arial" w:cs="Arial"/>
          <w:b/>
          <w:bCs/>
          <w:color w:val="000000"/>
          <w:u w:val="single"/>
          <w:lang w:val="pl-PL"/>
        </w:rPr>
        <w:t>BUDOWLANEGO</w:t>
      </w:r>
    </w:p>
    <w:p w:rsidR="00411557" w:rsidRDefault="00411557" w:rsidP="00411557">
      <w:pPr>
        <w:pStyle w:val="Tekstpodstawowy"/>
        <w:ind w:left="426" w:right="1161"/>
        <w:rPr>
          <w:rFonts w:ascii="Arial" w:hAnsi="Arial"/>
          <w:b/>
          <w:sz w:val="20"/>
        </w:rPr>
      </w:pPr>
    </w:p>
    <w:p w:rsidR="00411557" w:rsidRDefault="00411557" w:rsidP="00E47299">
      <w:pPr>
        <w:pStyle w:val="Tekstpodstawowy"/>
        <w:ind w:right="1161"/>
        <w:rPr>
          <w:rFonts w:ascii="Arial" w:hAnsi="Arial"/>
          <w:b/>
          <w:sz w:val="20"/>
        </w:rPr>
      </w:pPr>
    </w:p>
    <w:p w:rsidR="00411557" w:rsidRDefault="00411557" w:rsidP="00904EAF">
      <w:pPr>
        <w:pStyle w:val="Tekstpodstawowy"/>
        <w:numPr>
          <w:ilvl w:val="0"/>
          <w:numId w:val="2"/>
        </w:numPr>
        <w:ind w:left="284" w:right="1161" w:hanging="284"/>
        <w:rPr>
          <w:rFonts w:ascii="Arial" w:hAnsi="Arial"/>
          <w:b/>
          <w:sz w:val="20"/>
          <w:u w:val="single"/>
        </w:rPr>
      </w:pPr>
      <w:r w:rsidRPr="00411557">
        <w:rPr>
          <w:rFonts w:ascii="Arial" w:hAnsi="Arial"/>
          <w:b/>
          <w:sz w:val="20"/>
          <w:u w:val="single"/>
        </w:rPr>
        <w:t xml:space="preserve">PROJEKT </w:t>
      </w:r>
      <w:r>
        <w:rPr>
          <w:rFonts w:ascii="Arial" w:hAnsi="Arial"/>
          <w:b/>
          <w:sz w:val="20"/>
          <w:u w:val="single"/>
        </w:rPr>
        <w:t>ARCHITEKTONICZNO-BUDOWLANY</w:t>
      </w:r>
    </w:p>
    <w:p w:rsidR="00BB1826" w:rsidRPr="00AA628D" w:rsidRDefault="00AA628D" w:rsidP="00AA628D">
      <w:pPr>
        <w:pStyle w:val="Tekstpodstawowy"/>
        <w:numPr>
          <w:ilvl w:val="1"/>
          <w:numId w:val="2"/>
        </w:numPr>
        <w:ind w:left="284" w:right="48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 w:rsidR="00BB1826" w:rsidRPr="00AA628D">
        <w:rPr>
          <w:rFonts w:ascii="Arial" w:hAnsi="Arial"/>
          <w:sz w:val="20"/>
        </w:rPr>
        <w:t>Część opisowa proj</w:t>
      </w:r>
      <w:r w:rsidR="00904EAF" w:rsidRPr="00AA628D">
        <w:rPr>
          <w:rFonts w:ascii="Arial" w:hAnsi="Arial"/>
          <w:sz w:val="20"/>
        </w:rPr>
        <w:t>ektu</w:t>
      </w:r>
      <w:r w:rsidR="00BB1826" w:rsidRPr="00AA628D">
        <w:rPr>
          <w:rFonts w:ascii="Arial" w:hAnsi="Arial"/>
          <w:sz w:val="20"/>
        </w:rPr>
        <w:t xml:space="preserve"> arch</w:t>
      </w:r>
      <w:r w:rsidR="00904EAF" w:rsidRPr="00AA628D">
        <w:rPr>
          <w:rFonts w:ascii="Arial" w:hAnsi="Arial"/>
          <w:sz w:val="20"/>
        </w:rPr>
        <w:t>itektoniczno</w:t>
      </w:r>
      <w:r w:rsidR="00BB1826" w:rsidRPr="00AA628D">
        <w:rPr>
          <w:rFonts w:ascii="Arial" w:hAnsi="Arial"/>
          <w:sz w:val="20"/>
        </w:rPr>
        <w:t>-bud</w:t>
      </w:r>
      <w:r w:rsidR="00904EAF" w:rsidRPr="00AA628D">
        <w:rPr>
          <w:rFonts w:ascii="Arial" w:hAnsi="Arial"/>
          <w:sz w:val="20"/>
        </w:rPr>
        <w:t>owlanego</w:t>
      </w:r>
      <w:r w:rsidRPr="00AA628D">
        <w:rPr>
          <w:rFonts w:ascii="Arial" w:hAnsi="Arial"/>
          <w:sz w:val="20"/>
        </w:rPr>
        <w:tab/>
      </w:r>
      <w:r w:rsidRPr="00AA628D">
        <w:rPr>
          <w:rFonts w:ascii="Arial" w:hAnsi="Arial"/>
          <w:sz w:val="20"/>
        </w:rPr>
        <w:tab/>
      </w:r>
      <w:r w:rsidRPr="00AA628D">
        <w:rPr>
          <w:rFonts w:ascii="Arial" w:hAnsi="Arial"/>
          <w:sz w:val="20"/>
        </w:rPr>
        <w:tab/>
      </w:r>
      <w:r w:rsidRPr="00AA628D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904EAF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>Rodzaj i kategoria obiektu budowlanego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3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>Zamierzony sposób użytkowania program użytkowy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3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/>
          <w:lang w:val="pl-PL"/>
        </w:rPr>
        <w:t>Układ przestrzenny oraz forma architektoniczna</w:t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3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/>
          <w:lang w:val="pl-PL"/>
        </w:rPr>
        <w:t>Charakterystyczne parametry obiektu</w:t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4</w:t>
      </w:r>
    </w:p>
    <w:p w:rsid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/>
          <w:lang w:val="pl-PL"/>
        </w:rPr>
        <w:t>Opinia geotechniczna  informacje o sposobie posadowienia obiektu</w:t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4</w:t>
      </w:r>
    </w:p>
    <w:p w:rsidR="008922F7" w:rsidRPr="00AA628D" w:rsidRDefault="008922F7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/>
          <w:lang w:val="pl-PL"/>
        </w:rPr>
        <w:t>Liczba lokali</w:t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  <w:t>str. 5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 xml:space="preserve">Zapewnienie niezbędnych warunków do korzystania z obiektów przez </w:t>
      </w:r>
      <w:r w:rsidR="003837D7"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>osoby niepełnosprawne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6</w:t>
      </w:r>
    </w:p>
    <w:p w:rsidR="00AA628D" w:rsidRPr="00577048" w:rsidRDefault="00AA628D" w:rsidP="00577048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577048">
        <w:rPr>
          <w:rFonts w:ascii="Arial" w:hAnsi="Arial" w:cs="Arial"/>
          <w:bCs/>
          <w:color w:val="000000"/>
          <w:lang w:val="pl-PL"/>
        </w:rPr>
        <w:t>Parametry techniczne charakteryzujące wpływ</w:t>
      </w:r>
      <w:r w:rsidR="008922F7">
        <w:rPr>
          <w:rFonts w:ascii="Arial" w:hAnsi="Arial" w:cs="Arial"/>
          <w:bCs/>
          <w:color w:val="000000"/>
          <w:lang w:val="pl-PL"/>
        </w:rPr>
        <w:t xml:space="preserve"> </w:t>
      </w:r>
      <w:r w:rsidRPr="00577048">
        <w:rPr>
          <w:rFonts w:ascii="Arial" w:hAnsi="Arial" w:cs="Arial"/>
          <w:bCs/>
          <w:color w:val="000000"/>
          <w:lang w:val="pl-PL"/>
        </w:rPr>
        <w:t xml:space="preserve">na środowisko i jego </w:t>
      </w:r>
      <w:r w:rsidR="008922F7">
        <w:rPr>
          <w:rFonts w:ascii="Arial" w:hAnsi="Arial" w:cs="Arial"/>
          <w:bCs/>
          <w:color w:val="000000"/>
          <w:lang w:val="pl-PL"/>
        </w:rPr>
        <w:br/>
      </w:r>
      <w:r w:rsidRPr="00577048">
        <w:rPr>
          <w:rFonts w:ascii="Arial" w:hAnsi="Arial" w:cs="Arial"/>
          <w:bCs/>
          <w:color w:val="000000"/>
          <w:lang w:val="pl-PL"/>
        </w:rPr>
        <w:t>wykorzystywanie  oraz na zdrowie ludzi i obiekty sąsiednie</w:t>
      </w:r>
      <w:r w:rsidR="00577048">
        <w:rPr>
          <w:rFonts w:ascii="Arial" w:hAnsi="Arial" w:cs="Arial"/>
          <w:bCs/>
          <w:color w:val="000000"/>
          <w:lang w:val="pl-PL"/>
        </w:rPr>
        <w:tab/>
      </w:r>
      <w:r w:rsidR="008922F7">
        <w:rPr>
          <w:rFonts w:ascii="Arial" w:hAnsi="Arial" w:cs="Arial"/>
          <w:bCs/>
          <w:color w:val="000000"/>
          <w:lang w:val="pl-PL"/>
        </w:rPr>
        <w:tab/>
      </w:r>
      <w:r w:rsidR="008922F7">
        <w:rPr>
          <w:rFonts w:ascii="Arial" w:hAnsi="Arial" w:cs="Arial"/>
          <w:bCs/>
          <w:color w:val="000000"/>
          <w:lang w:val="pl-PL"/>
        </w:rPr>
        <w:tab/>
      </w:r>
      <w:r w:rsidR="008922F7">
        <w:rPr>
          <w:rFonts w:ascii="Arial" w:hAnsi="Arial" w:cs="Arial"/>
          <w:bCs/>
          <w:color w:val="000000"/>
          <w:lang w:val="pl-PL"/>
        </w:rPr>
        <w:tab/>
      </w:r>
      <w:r w:rsidRPr="00577048">
        <w:rPr>
          <w:rFonts w:ascii="Arial" w:hAnsi="Arial" w:cs="Arial"/>
          <w:bCs/>
          <w:color w:val="000000"/>
          <w:lang w:val="pl-PL"/>
        </w:rPr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6</w:t>
      </w:r>
      <w:r w:rsidR="00577048" w:rsidRPr="00577048">
        <w:rPr>
          <w:rFonts w:ascii="Arial" w:hAnsi="Arial" w:cs="Arial"/>
          <w:bCs/>
          <w:color w:val="000000"/>
          <w:lang w:val="pl-PL"/>
        </w:rPr>
        <w:t xml:space="preserve"> 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 xml:space="preserve">Analiza technicznych, środowiskowych i ekonomicznych możliwości realizacji </w:t>
      </w:r>
      <w:r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 xml:space="preserve">wysoce wydajnych systemów alternatywnych zaopatrzenia w energię i ciepło </w:t>
      </w:r>
      <w:r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 xml:space="preserve">zgodnie z art.2 pkt 22 ustawy z dnia 20 lutego 2015 r. (dz. U. Z 2020 r poz.261, </w:t>
      </w:r>
      <w:r w:rsidR="00577048"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>248,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Pr="00AA628D">
        <w:rPr>
          <w:rFonts w:ascii="Arial" w:hAnsi="Arial" w:cs="Arial"/>
          <w:bCs/>
          <w:color w:val="000000"/>
          <w:lang w:val="pl-PL"/>
        </w:rPr>
        <w:t>568,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Pr="00AA628D">
        <w:rPr>
          <w:rFonts w:ascii="Arial" w:hAnsi="Arial" w:cs="Arial"/>
          <w:bCs/>
          <w:color w:val="000000"/>
          <w:lang w:val="pl-PL"/>
        </w:rPr>
        <w:t>695,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Pr="00AA628D">
        <w:rPr>
          <w:rFonts w:ascii="Arial" w:hAnsi="Arial" w:cs="Arial"/>
          <w:bCs/>
          <w:color w:val="000000"/>
          <w:lang w:val="pl-PL"/>
        </w:rPr>
        <w:t>1086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Pr="00AA628D">
        <w:rPr>
          <w:rFonts w:ascii="Arial" w:hAnsi="Arial" w:cs="Arial"/>
          <w:bCs/>
          <w:color w:val="000000"/>
          <w:lang w:val="pl-PL"/>
        </w:rPr>
        <w:t>i 1503)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="00577048">
        <w:rPr>
          <w:rFonts w:ascii="Arial" w:hAnsi="Arial" w:cs="Arial"/>
          <w:bCs/>
          <w:color w:val="000000"/>
          <w:lang w:val="pl-PL"/>
        </w:rPr>
        <w:tab/>
      </w:r>
      <w:r w:rsidR="00577048">
        <w:rPr>
          <w:rFonts w:ascii="Arial" w:hAnsi="Arial" w:cs="Arial"/>
          <w:bCs/>
          <w:color w:val="000000"/>
          <w:lang w:val="pl-PL"/>
        </w:rPr>
        <w:tab/>
      </w:r>
      <w:r w:rsidR="00577048">
        <w:rPr>
          <w:rFonts w:ascii="Arial" w:hAnsi="Arial" w:cs="Arial"/>
          <w:bCs/>
          <w:color w:val="000000"/>
          <w:lang w:val="pl-PL"/>
        </w:rPr>
        <w:tab/>
      </w:r>
      <w:r w:rsidR="00577048">
        <w:rPr>
          <w:rFonts w:ascii="Arial" w:hAnsi="Arial" w:cs="Arial"/>
          <w:bCs/>
          <w:color w:val="000000"/>
          <w:lang w:val="pl-PL"/>
        </w:rPr>
        <w:tab/>
      </w:r>
      <w:r w:rsidR="00577048"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7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 xml:space="preserve">Analiza technicznych i ekonomicznych możliwości wykorzystania urządzeń, </w:t>
      </w:r>
      <w:r w:rsidR="003837D7"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 xml:space="preserve">które automatycznie regulują temperaturę zgodnie z § 135 ust.7-10 i § 147 ust. 5-7 </w:t>
      </w:r>
      <w:r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 xml:space="preserve">rozporządzenia ministra infrastruktury z dnia 20 kwietnia 2002 r w sprawie </w:t>
      </w:r>
      <w:r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>warunków technicznych (dz.u. Z 2019 r. Poz 1065 oraz 2020 r. Poz.1608)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8</w:t>
      </w:r>
    </w:p>
    <w:p w:rsidR="00AA628D" w:rsidRP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 xml:space="preserve">Informacja o zasadniczych elementach wyposażenia budowlano-instalacyjnego, </w:t>
      </w:r>
      <w:r w:rsidR="003837D7">
        <w:rPr>
          <w:rFonts w:ascii="Arial" w:hAnsi="Arial" w:cs="Arial"/>
          <w:bCs/>
          <w:color w:val="000000"/>
          <w:lang w:val="pl-PL"/>
        </w:rPr>
        <w:br/>
      </w:r>
      <w:r w:rsidRPr="00AA628D">
        <w:rPr>
          <w:rFonts w:ascii="Arial" w:hAnsi="Arial" w:cs="Arial"/>
          <w:bCs/>
          <w:color w:val="000000"/>
          <w:lang w:val="pl-PL"/>
        </w:rPr>
        <w:t>zapewniających użytkowanie zgodnie z przeznaczeniem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9</w:t>
      </w:r>
    </w:p>
    <w:p w:rsidR="00AA628D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 xml:space="preserve">Dane dotyczące ochrony przeciwpożarowej 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12</w:t>
      </w:r>
    </w:p>
    <w:p w:rsidR="008922F7" w:rsidRPr="00AA628D" w:rsidRDefault="008922F7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Informacja dotycząca bezpieczeństwa i ochrony zdrowia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 19</w:t>
      </w:r>
    </w:p>
    <w:p w:rsidR="00BB1826" w:rsidRDefault="00AA628D" w:rsidP="00AA628D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 w:rsidRPr="00AA628D">
        <w:rPr>
          <w:rFonts w:ascii="Arial" w:hAnsi="Arial" w:cs="Arial"/>
          <w:bCs/>
          <w:color w:val="000000"/>
          <w:lang w:val="pl-PL"/>
        </w:rPr>
        <w:t>Podstawy opracowania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2</w:t>
      </w:r>
      <w:r w:rsidR="008922F7">
        <w:rPr>
          <w:rFonts w:ascii="Arial" w:hAnsi="Arial" w:cs="Arial"/>
          <w:bCs/>
          <w:color w:val="000000"/>
          <w:lang w:val="pl-PL"/>
        </w:rPr>
        <w:t>7</w:t>
      </w:r>
    </w:p>
    <w:p w:rsidR="009F10D7" w:rsidRPr="00AA628D" w:rsidRDefault="009F10D7" w:rsidP="009F10D7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hanging="786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Część rysunkowa</w:t>
      </w:r>
    </w:p>
    <w:p w:rsidR="009669E2" w:rsidRDefault="00BF563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Rzut </w:t>
      </w:r>
      <w:r w:rsidR="008922F7">
        <w:rPr>
          <w:rFonts w:ascii="Arial" w:hAnsi="Arial" w:cs="Arial"/>
          <w:bCs/>
          <w:color w:val="000000"/>
          <w:lang w:val="pl-PL"/>
        </w:rPr>
        <w:t>przyziemia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 xml:space="preserve">Rys. A_1 </w:t>
      </w:r>
      <w:r w:rsidR="009669E2"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2</w:t>
      </w:r>
      <w:r w:rsidR="008922F7">
        <w:rPr>
          <w:rFonts w:ascii="Arial" w:hAnsi="Arial" w:cs="Arial"/>
          <w:bCs/>
          <w:color w:val="000000"/>
          <w:lang w:val="pl-PL"/>
        </w:rPr>
        <w:t>8</w:t>
      </w:r>
    </w:p>
    <w:p w:rsidR="009669E2" w:rsidRDefault="00BF563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Rzut </w:t>
      </w:r>
      <w:r w:rsidR="008922F7">
        <w:rPr>
          <w:rFonts w:ascii="Arial" w:hAnsi="Arial" w:cs="Arial"/>
          <w:bCs/>
          <w:color w:val="000000"/>
          <w:lang w:val="pl-PL"/>
        </w:rPr>
        <w:t>parteru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 xml:space="preserve">Rys. A_2 </w:t>
      </w:r>
      <w:r w:rsidR="009669E2"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2</w:t>
      </w:r>
      <w:r w:rsidR="008922F7">
        <w:rPr>
          <w:rFonts w:ascii="Arial" w:hAnsi="Arial" w:cs="Arial"/>
          <w:bCs/>
          <w:color w:val="000000"/>
          <w:lang w:val="pl-PL"/>
        </w:rPr>
        <w:t>9</w:t>
      </w:r>
    </w:p>
    <w:p w:rsidR="008922F7" w:rsidRDefault="008922F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Rzut I piętra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>Rys. A_3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 xml:space="preserve">str. </w:t>
      </w:r>
      <w:r>
        <w:rPr>
          <w:rFonts w:ascii="Arial" w:hAnsi="Arial" w:cs="Arial"/>
          <w:bCs/>
          <w:color w:val="000000"/>
          <w:lang w:val="pl-PL"/>
        </w:rPr>
        <w:t>30</w:t>
      </w:r>
    </w:p>
    <w:p w:rsidR="009669E2" w:rsidRDefault="00BF563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 xml:space="preserve">Rzut dachu 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="008922F7">
        <w:rPr>
          <w:rFonts w:ascii="Arial" w:hAnsi="Arial" w:cs="Arial"/>
          <w:bCs/>
          <w:color w:val="000000"/>
          <w:lang w:val="pl-PL"/>
        </w:rPr>
        <w:t>Rys. A_4</w:t>
      </w:r>
      <w:r w:rsidR="009669E2">
        <w:rPr>
          <w:rFonts w:ascii="Arial" w:hAnsi="Arial" w:cs="Arial"/>
          <w:bCs/>
          <w:color w:val="000000"/>
          <w:lang w:val="pl-PL"/>
        </w:rPr>
        <w:tab/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31</w:t>
      </w:r>
    </w:p>
    <w:p w:rsidR="009669E2" w:rsidRDefault="00BF563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Przekr</w:t>
      </w:r>
      <w:r w:rsidR="008922F7">
        <w:rPr>
          <w:rFonts w:ascii="Arial" w:hAnsi="Arial" w:cs="Arial"/>
          <w:bCs/>
          <w:color w:val="000000"/>
          <w:lang w:val="pl-PL"/>
        </w:rPr>
        <w:t>ój A-A</w:t>
      </w:r>
      <w:r>
        <w:rPr>
          <w:rFonts w:ascii="Arial" w:hAnsi="Arial" w:cs="Arial"/>
          <w:bCs/>
          <w:color w:val="000000"/>
          <w:lang w:val="pl-PL"/>
        </w:rPr>
        <w:t xml:space="preserve"> 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="008922F7">
        <w:rPr>
          <w:rFonts w:ascii="Arial" w:hAnsi="Arial" w:cs="Arial"/>
          <w:bCs/>
          <w:color w:val="000000"/>
          <w:lang w:val="pl-PL"/>
        </w:rPr>
        <w:t>Rys. A_5</w:t>
      </w:r>
      <w:r>
        <w:rPr>
          <w:rFonts w:ascii="Arial" w:hAnsi="Arial" w:cs="Arial"/>
          <w:bCs/>
          <w:color w:val="000000"/>
          <w:lang w:val="pl-PL"/>
        </w:rPr>
        <w:tab/>
      </w:r>
      <w:r w:rsidR="009669E2">
        <w:rPr>
          <w:rFonts w:ascii="Arial" w:hAnsi="Arial" w:cs="Arial"/>
          <w:bCs/>
          <w:color w:val="000000"/>
          <w:lang w:val="pl-PL"/>
        </w:rPr>
        <w:t>str.</w:t>
      </w:r>
      <w:r w:rsidR="00577048">
        <w:rPr>
          <w:rFonts w:ascii="Arial" w:hAnsi="Arial" w:cs="Arial"/>
          <w:bCs/>
          <w:color w:val="000000"/>
          <w:lang w:val="pl-PL"/>
        </w:rPr>
        <w:t xml:space="preserve"> </w:t>
      </w:r>
      <w:r w:rsidR="008922F7">
        <w:rPr>
          <w:rFonts w:ascii="Arial" w:hAnsi="Arial" w:cs="Arial"/>
          <w:bCs/>
          <w:color w:val="000000"/>
          <w:lang w:val="pl-PL"/>
        </w:rPr>
        <w:t>32</w:t>
      </w:r>
    </w:p>
    <w:p w:rsidR="008922F7" w:rsidRDefault="008922F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Przekrój B-B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  <w:t>Rys. A_6</w:t>
      </w:r>
      <w:r>
        <w:rPr>
          <w:rFonts w:ascii="Arial" w:hAnsi="Arial" w:cs="Arial"/>
          <w:bCs/>
          <w:color w:val="000000"/>
          <w:lang w:val="pl-PL"/>
        </w:rPr>
        <w:tab/>
        <w:t>str. 33</w:t>
      </w:r>
    </w:p>
    <w:p w:rsidR="009669E2" w:rsidRDefault="00BF5637" w:rsidP="009669E2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lang w:val="pl-PL"/>
        </w:rPr>
      </w:pPr>
      <w:r>
        <w:rPr>
          <w:rFonts w:ascii="Arial" w:hAnsi="Arial" w:cs="Arial"/>
          <w:bCs/>
          <w:color w:val="000000"/>
          <w:lang w:val="pl-PL"/>
        </w:rPr>
        <w:t>Elewacje</w:t>
      </w:r>
      <w:r>
        <w:rPr>
          <w:rFonts w:ascii="Arial" w:hAnsi="Arial" w:cs="Arial"/>
          <w:bCs/>
          <w:color w:val="000000"/>
          <w:lang w:val="pl-PL"/>
        </w:rPr>
        <w:tab/>
        <w:t xml:space="preserve"> 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="008922F7">
        <w:rPr>
          <w:rFonts w:ascii="Arial" w:hAnsi="Arial" w:cs="Arial"/>
          <w:bCs/>
          <w:color w:val="000000"/>
          <w:lang w:val="pl-PL"/>
        </w:rPr>
        <w:t>Rys. A_7</w:t>
      </w:r>
      <w:r w:rsidR="009669E2">
        <w:rPr>
          <w:rFonts w:ascii="Arial" w:hAnsi="Arial" w:cs="Arial"/>
          <w:bCs/>
          <w:color w:val="000000"/>
          <w:lang w:val="pl-PL"/>
        </w:rPr>
        <w:tab/>
        <w:t>str.</w:t>
      </w:r>
      <w:r w:rsidR="008922F7">
        <w:rPr>
          <w:rFonts w:ascii="Arial" w:hAnsi="Arial" w:cs="Arial"/>
          <w:bCs/>
          <w:color w:val="000000"/>
          <w:lang w:val="pl-PL"/>
        </w:rPr>
        <w:t xml:space="preserve"> 34</w:t>
      </w:r>
    </w:p>
    <w:p w:rsidR="00411557" w:rsidRPr="00411557" w:rsidRDefault="00411557">
      <w:pPr>
        <w:rPr>
          <w:lang w:val="pl-PL"/>
        </w:rPr>
      </w:pPr>
      <w:bookmarkStart w:id="0" w:name="_GoBack"/>
      <w:bookmarkEnd w:id="0"/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3837D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1134" w:right="1134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59" w:rsidRDefault="002355CD">
      <w:r>
        <w:separator/>
      </w:r>
    </w:p>
  </w:endnote>
  <w:endnote w:type="continuationSeparator" w:id="0">
    <w:p w:rsidR="005E1859" w:rsidRDefault="002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ED" w:rsidRDefault="009F39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3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2CED" w:rsidRDefault="008922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ED" w:rsidRDefault="008922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59" w:rsidRDefault="002355CD">
      <w:r>
        <w:separator/>
      </w:r>
    </w:p>
  </w:footnote>
  <w:footnote w:type="continuationSeparator" w:id="0">
    <w:p w:rsidR="005E1859" w:rsidRDefault="00235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B378BA30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2355CD"/>
    <w:rsid w:val="002B19AF"/>
    <w:rsid w:val="002E3708"/>
    <w:rsid w:val="00327DA3"/>
    <w:rsid w:val="00380CCB"/>
    <w:rsid w:val="003837D7"/>
    <w:rsid w:val="00411557"/>
    <w:rsid w:val="0046234E"/>
    <w:rsid w:val="00577048"/>
    <w:rsid w:val="005915EC"/>
    <w:rsid w:val="005E1859"/>
    <w:rsid w:val="0070247D"/>
    <w:rsid w:val="008922F7"/>
    <w:rsid w:val="00904EAF"/>
    <w:rsid w:val="00926FED"/>
    <w:rsid w:val="00950FAB"/>
    <w:rsid w:val="009669E2"/>
    <w:rsid w:val="0096713F"/>
    <w:rsid w:val="00970577"/>
    <w:rsid w:val="009F10D7"/>
    <w:rsid w:val="009F396D"/>
    <w:rsid w:val="00A7137F"/>
    <w:rsid w:val="00AA628D"/>
    <w:rsid w:val="00BB1826"/>
    <w:rsid w:val="00BC5152"/>
    <w:rsid w:val="00BE4925"/>
    <w:rsid w:val="00BF5637"/>
    <w:rsid w:val="00C51E15"/>
    <w:rsid w:val="00E47299"/>
    <w:rsid w:val="00EE0571"/>
    <w:rsid w:val="00FE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537AD-E0B7-4107-8FE4-A3A26494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49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25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DB1BB-E927-44BE-A029-B790B662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2</cp:revision>
  <cp:lastPrinted>2020-11-26T07:39:00Z</cp:lastPrinted>
  <dcterms:created xsi:type="dcterms:W3CDTF">2021-11-12T12:51:00Z</dcterms:created>
  <dcterms:modified xsi:type="dcterms:W3CDTF">2021-11-12T12:51:00Z</dcterms:modified>
</cp:coreProperties>
</file>