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5"/>
        <w:ind w:left="2996" w:right="2961" w:firstLine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ZESTAWIENIE</w:t>
      </w:r>
      <w:r>
        <w:rPr>
          <w:rFonts w:ascii="Arial" w:hAnsi="Arial"/>
          <w:b/>
          <w:spacing w:val="15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PARAMETRÓW</w:t>
      </w:r>
      <w:r>
        <w:rPr>
          <w:rFonts w:ascii="Arial" w:hAnsi="Arial"/>
          <w:b/>
          <w:spacing w:val="3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I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WARUNKÓW</w:t>
      </w:r>
      <w:r>
        <w:rPr>
          <w:rFonts w:ascii="Arial" w:hAnsi="Arial"/>
          <w:b/>
          <w:spacing w:val="61"/>
          <w:sz w:val="20"/>
        </w:rPr>
        <w:t> </w:t>
      </w:r>
      <w:r>
        <w:rPr>
          <w:rFonts w:ascii="Arial" w:hAnsi="Arial"/>
          <w:b/>
          <w:w w:val="80"/>
          <w:sz w:val="20"/>
        </w:rPr>
        <w:t>WYMAGANYCH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7"/>
        </w:rPr>
      </w:pPr>
    </w:p>
    <w:p>
      <w:pPr>
        <w:spacing w:before="1"/>
        <w:ind w:left="200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29</w:t>
      </w:r>
      <w:r>
        <w:rPr>
          <w:rFonts w:ascii="Arial"/>
          <w:b/>
          <w:spacing w:val="10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Rower</w:t>
      </w:r>
      <w:r>
        <w:rPr>
          <w:rFonts w:ascii="Arial"/>
          <w:b/>
          <w:spacing w:val="12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rehabilitacyjny</w:t>
      </w: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tabs>
          <w:tab w:pos="3620" w:val="left" w:leader="none"/>
        </w:tabs>
        <w:ind w:left="200"/>
      </w:pPr>
      <w:r>
        <w:rPr>
          <w:w w:val="80"/>
        </w:rPr>
        <w:t>Nazwa</w:t>
      </w:r>
      <w:r>
        <w:rPr>
          <w:spacing w:val="9"/>
          <w:w w:val="80"/>
        </w:rPr>
        <w:t> </w:t>
      </w:r>
      <w:r>
        <w:rPr>
          <w:w w:val="80"/>
        </w:rPr>
        <w:t>producenta:</w:t>
        <w:tab/>
      </w:r>
      <w:r>
        <w:rPr>
          <w:w w:val="90"/>
        </w:rPr>
        <w:t>.......................................................</w:t>
      </w:r>
    </w:p>
    <w:p>
      <w:pPr>
        <w:pStyle w:val="BodyText"/>
        <w:spacing w:before="11"/>
        <w:rPr>
          <w:sz w:val="17"/>
        </w:rPr>
      </w:pPr>
    </w:p>
    <w:p>
      <w:pPr>
        <w:pStyle w:val="BodyText"/>
        <w:tabs>
          <w:tab w:pos="3491" w:val="left" w:leader="none"/>
        </w:tabs>
        <w:ind w:left="200"/>
      </w:pPr>
      <w:r>
        <w:rPr>
          <w:w w:val="80"/>
        </w:rPr>
        <w:t>Nazwa</w:t>
      </w:r>
      <w:r>
        <w:rPr>
          <w:spacing w:val="6"/>
          <w:w w:val="80"/>
        </w:rPr>
        <w:t> </w:t>
      </w:r>
      <w:r>
        <w:rPr>
          <w:w w:val="80"/>
        </w:rPr>
        <w:t>i</w:t>
      </w:r>
      <w:r>
        <w:rPr>
          <w:spacing w:val="6"/>
          <w:w w:val="80"/>
        </w:rPr>
        <w:t> </w:t>
      </w:r>
      <w:r>
        <w:rPr>
          <w:w w:val="80"/>
        </w:rPr>
        <w:t>typ:</w:t>
        <w:tab/>
      </w:r>
      <w:r>
        <w:rPr>
          <w:w w:val="90"/>
        </w:rPr>
        <w:t>.......................................................</w:t>
      </w:r>
    </w:p>
    <w:p>
      <w:pPr>
        <w:pStyle w:val="BodyText"/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114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63"/>
              <w:rPr>
                <w:sz w:val="20"/>
              </w:rPr>
            </w:pPr>
            <w:r>
              <w:rPr>
                <w:w w:val="80"/>
                <w:sz w:val="20"/>
              </w:rPr>
              <w:t>Profesjonalny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stacjonarny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rower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rehabilitacyjny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certyfikatem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medycznym,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wykonywania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treningu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dwukierunkowego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(przód/tył),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niezależnym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pomiarem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kończyn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dolnych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(prawa/lewa),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gotowymi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programami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treningowymi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rozbudowanymi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możliwościami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adaptacji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pozycji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treningowej</w:t>
            </w:r>
          </w:p>
          <w:p>
            <w:pPr>
              <w:pStyle w:val="TableParagraph"/>
              <w:spacing w:line="207" w:lineRule="exact" w:before="3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pacjenta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długości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korby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dopasowanie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ruchu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</w:p>
          <w:p>
            <w:pPr>
              <w:pStyle w:val="TableParagraph"/>
              <w:spacing w:line="218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możliwości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pacjenta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Śledzenie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postępów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dzięki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pomiarom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WAT/METs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Niezależny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(prawa/lewa)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pomiar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kończyn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dolnych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feedbackiem</w:t>
            </w:r>
          </w:p>
          <w:p>
            <w:pPr>
              <w:pStyle w:val="TableParagraph"/>
              <w:spacing w:line="215" w:lineRule="exact" w:before="2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graficznym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9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siodełka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dwóch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płaszczyznach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zapewniająca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optymalną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pozycję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podczas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ćwiczeń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Duże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miękkie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zapewniające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komfort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Pomiar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pulsu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czujnikach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dłoniowych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789" w:val="left" w:leader="none"/>
              </w:tabs>
              <w:spacing w:line="224" w:lineRule="exact" w:before="26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Opór:</w:t>
              <w:tab/>
            </w:r>
            <w:r>
              <w:rPr>
                <w:w w:val="80"/>
                <w:sz w:val="20"/>
              </w:rPr>
              <w:t>hamulec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wiroprądowy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2205" w:val="left" w:leader="none"/>
              </w:tabs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Przeniesienie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napędu:</w:t>
              <w:tab/>
              <w:t>wytrzymały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pasek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wieloklinowy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sprężynowymi</w:t>
            </w:r>
          </w:p>
          <w:p>
            <w:pPr>
              <w:pStyle w:val="TableParagraph"/>
              <w:spacing w:line="215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kołami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napinającymi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Ilość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poziomów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obciążenia:</w:t>
            </w:r>
            <w:r>
              <w:rPr>
                <w:spacing w:val="47"/>
                <w:sz w:val="20"/>
              </w:rPr>
              <w:t> </w:t>
            </w:r>
            <w:r>
              <w:rPr>
                <w:w w:val="80"/>
                <w:sz w:val="20"/>
              </w:rPr>
              <w:t>50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497" w:val="left" w:leader="none"/>
              </w:tabs>
              <w:spacing w:before="24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Wyświetlacz:</w:t>
              <w:tab/>
            </w:r>
            <w:r>
              <w:rPr>
                <w:w w:val="80"/>
                <w:sz w:val="20"/>
              </w:rPr>
              <w:t>LED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okno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matrycą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punktową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4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497" w:val="left" w:leader="none"/>
              </w:tabs>
              <w:spacing w:line="264" w:lineRule="auto" w:before="14"/>
              <w:ind w:left="81" w:right="603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Programy:</w:t>
              <w:tab/>
            </w:r>
            <w:r>
              <w:rPr>
                <w:w w:val="80"/>
                <w:sz w:val="20"/>
              </w:rPr>
              <w:t>pagórki,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płaskowyż,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interwałowy,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HR/cardio,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VO2,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symetryczny,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predefiniowany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użytkownika,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manualny/regulowany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</w:p>
          <w:p>
            <w:pPr>
              <w:pStyle w:val="TableParagraph"/>
              <w:spacing w:line="215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bieżąco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izokinetyczny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Maksym.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waga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użytkownika: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6"/>
        <w:rPr>
          <w:sz w:val="11"/>
        </w:rPr>
      </w:pPr>
    </w:p>
    <w:p>
      <w:pPr>
        <w:pStyle w:val="BodyText"/>
        <w:tabs>
          <w:tab w:pos="1246" w:val="left" w:leader="none"/>
        </w:tabs>
        <w:spacing w:before="102"/>
        <w:ind w:left="200"/>
      </w:pPr>
      <w:r>
        <w:rPr>
          <w:w w:val="90"/>
        </w:rPr>
        <w:t>UWAGA:</w:t>
        <w:tab/>
      </w:r>
      <w:r>
        <w:rPr>
          <w:w w:val="80"/>
        </w:rPr>
        <w:t>Niespełnienie</w:t>
      </w:r>
      <w:r>
        <w:rPr>
          <w:spacing w:val="22"/>
          <w:w w:val="80"/>
        </w:rPr>
        <w:t> </w:t>
      </w:r>
      <w:r>
        <w:rPr>
          <w:w w:val="80"/>
        </w:rPr>
        <w:t>wymaganych</w:t>
      </w:r>
      <w:r>
        <w:rPr>
          <w:spacing w:val="23"/>
          <w:w w:val="80"/>
        </w:rPr>
        <w:t> </w:t>
      </w:r>
      <w:r>
        <w:rPr>
          <w:w w:val="80"/>
        </w:rPr>
        <w:t>parametrów</w:t>
      </w:r>
      <w:r>
        <w:rPr>
          <w:spacing w:val="22"/>
          <w:w w:val="80"/>
        </w:rPr>
        <w:t> </w:t>
      </w:r>
      <w:r>
        <w:rPr>
          <w:w w:val="80"/>
        </w:rPr>
        <w:t>i</w:t>
      </w:r>
      <w:r>
        <w:rPr>
          <w:spacing w:val="22"/>
          <w:w w:val="80"/>
        </w:rPr>
        <w:t> </w:t>
      </w:r>
      <w:r>
        <w:rPr>
          <w:w w:val="80"/>
        </w:rPr>
        <w:t>warunków</w:t>
      </w:r>
      <w:r>
        <w:rPr>
          <w:spacing w:val="21"/>
          <w:w w:val="80"/>
        </w:rPr>
        <w:t> </w:t>
      </w:r>
      <w:r>
        <w:rPr>
          <w:w w:val="80"/>
        </w:rPr>
        <w:t>spowoduje</w:t>
      </w:r>
      <w:r>
        <w:rPr>
          <w:spacing w:val="23"/>
          <w:w w:val="80"/>
        </w:rPr>
        <w:t> </w:t>
      </w:r>
      <w:r>
        <w:rPr>
          <w:w w:val="80"/>
        </w:rPr>
        <w:t>odrzucenie</w:t>
      </w:r>
      <w:r>
        <w:rPr>
          <w:spacing w:val="23"/>
          <w:w w:val="80"/>
        </w:rPr>
        <w:t> </w:t>
      </w:r>
      <w:r>
        <w:rPr>
          <w:w w:val="80"/>
        </w:rPr>
        <w:t>oferty.</w:t>
      </w:r>
      <w:r>
        <w:rPr>
          <w:spacing w:val="27"/>
          <w:w w:val="80"/>
        </w:rPr>
        <w:t> </w:t>
      </w:r>
      <w:r>
        <w:rPr>
          <w:w w:val="80"/>
        </w:rPr>
        <w:t>Parametry</w:t>
      </w:r>
      <w:r>
        <w:rPr>
          <w:spacing w:val="21"/>
          <w:w w:val="80"/>
        </w:rPr>
        <w:t> </w:t>
      </w:r>
      <w:r>
        <w:rPr>
          <w:w w:val="80"/>
        </w:rPr>
        <w:t>muszą</w:t>
      </w:r>
      <w:r>
        <w:rPr>
          <w:spacing w:val="23"/>
          <w:w w:val="80"/>
        </w:rPr>
        <w:t> </w:t>
      </w:r>
      <w:r>
        <w:rPr>
          <w:w w:val="80"/>
        </w:rPr>
        <w:t>być</w:t>
      </w:r>
      <w:r>
        <w:rPr>
          <w:spacing w:val="23"/>
          <w:w w:val="80"/>
        </w:rPr>
        <w:t> </w:t>
      </w:r>
      <w:r>
        <w:rPr>
          <w:w w:val="80"/>
        </w:rPr>
        <w:t>potwierdzone</w:t>
      </w:r>
      <w:r>
        <w:rPr>
          <w:spacing w:val="23"/>
          <w:w w:val="80"/>
        </w:rPr>
        <w:t> </w:t>
      </w:r>
      <w:r>
        <w:rPr>
          <w:w w:val="80"/>
        </w:rPr>
        <w:t>folderami</w:t>
      </w:r>
    </w:p>
    <w:p>
      <w:pPr>
        <w:pStyle w:val="BodyText"/>
        <w:spacing w:before="38"/>
        <w:ind w:left="1611"/>
      </w:pPr>
      <w:r>
        <w:rPr>
          <w:w w:val="80"/>
        </w:rPr>
        <w:t>lub</w:t>
      </w:r>
      <w:r>
        <w:rPr>
          <w:spacing w:val="12"/>
          <w:w w:val="80"/>
        </w:rPr>
        <w:t> </w:t>
      </w:r>
      <w:r>
        <w:rPr>
          <w:w w:val="80"/>
        </w:rPr>
        <w:t>karatami</w:t>
      </w:r>
      <w:r>
        <w:rPr>
          <w:spacing w:val="12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2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7"/>
      </w:pPr>
    </w:p>
    <w:p>
      <w:pPr>
        <w:spacing w:before="0"/>
        <w:ind w:left="200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Brak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odpowiedniego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wpisu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przez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wykonawcę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kolumnie</w:t>
      </w:r>
      <w:r>
        <w:rPr>
          <w:rFonts w:ascii="Arial" w:hAnsi="Arial"/>
          <w:b/>
          <w:spacing w:val="18"/>
          <w:w w:val="80"/>
          <w:sz w:val="20"/>
        </w:rPr>
        <w:t> </w:t>
      </w:r>
      <w:r>
        <w:rPr>
          <w:rFonts w:ascii="Arial" w:hAnsi="Arial"/>
          <w:b/>
          <w:i/>
          <w:w w:val="80"/>
          <w:sz w:val="20"/>
        </w:rPr>
        <w:t>parametr</w:t>
      </w:r>
      <w:r>
        <w:rPr>
          <w:rFonts w:ascii="Arial" w:hAnsi="Arial"/>
          <w:b/>
          <w:i/>
          <w:spacing w:val="11"/>
          <w:w w:val="80"/>
          <w:sz w:val="20"/>
        </w:rPr>
        <w:t> </w:t>
      </w:r>
      <w:r>
        <w:rPr>
          <w:rFonts w:ascii="Arial" w:hAnsi="Arial"/>
          <w:b/>
          <w:i/>
          <w:w w:val="80"/>
          <w:sz w:val="20"/>
        </w:rPr>
        <w:t>oferowany</w:t>
      </w:r>
      <w:r>
        <w:rPr>
          <w:rFonts w:ascii="Arial" w:hAnsi="Arial"/>
          <w:b/>
          <w:i/>
          <w:spacing w:val="14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będzie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traktowany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jako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brak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danego</w:t>
      </w:r>
    </w:p>
    <w:p>
      <w:pPr>
        <w:spacing w:before="1"/>
        <w:ind w:left="200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parametru/warunku</w:t>
      </w:r>
      <w:r>
        <w:rPr>
          <w:rFonts w:ascii="Arial" w:hAnsi="Arial"/>
          <w:b/>
          <w:spacing w:val="15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oferowanej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konfiguracji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urządzenia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i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będzie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podstawą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odrzucenia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oferty.</w:t>
      </w:r>
    </w:p>
    <w:p>
      <w:pPr>
        <w:pStyle w:val="BodyText"/>
        <w:spacing w:before="1"/>
        <w:rPr>
          <w:rFonts w:ascii="Arial"/>
          <w:b/>
        </w:rPr>
      </w:pPr>
    </w:p>
    <w:p>
      <w:pPr>
        <w:pStyle w:val="BodyText"/>
        <w:tabs>
          <w:tab w:pos="6942" w:val="left" w:leader="none"/>
        </w:tabs>
        <w:spacing w:line="280" w:lineRule="auto"/>
        <w:ind w:left="200" w:right="285"/>
        <w:jc w:val="both"/>
      </w:pPr>
      <w:r>
        <w:rPr>
          <w:w w:val="90"/>
        </w:rPr>
        <w:t>Oświadczam,</w:t>
      </w:r>
      <w:r>
        <w:rPr>
          <w:spacing w:val="50"/>
        </w:rPr>
        <w:t>   </w:t>
      </w:r>
      <w:r>
        <w:rPr>
          <w:spacing w:val="52"/>
        </w:rPr>
        <w:t> </w:t>
      </w:r>
      <w:r>
        <w:rPr>
          <w:w w:val="90"/>
        </w:rPr>
        <w:t>że</w:t>
      </w:r>
      <w:r>
        <w:rPr>
          <w:spacing w:val="62"/>
        </w:rPr>
        <w:t>   </w:t>
      </w:r>
      <w:r>
        <w:rPr>
          <w:spacing w:val="62"/>
        </w:rPr>
        <w:t> </w:t>
      </w:r>
      <w:r>
        <w:rPr>
          <w:w w:val="90"/>
        </w:rPr>
        <w:t>oferowane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urządzenie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(sprzęt)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spełnia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wymagania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techniczne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zawarte</w:t>
      </w:r>
      <w:r>
        <w:rPr>
          <w:spacing w:val="1"/>
          <w:w w:val="90"/>
        </w:rPr>
        <w:t> </w:t>
      </w:r>
      <w:r>
        <w:rPr>
          <w:w w:val="90"/>
        </w:rPr>
        <w:t>w</w:t>
      </w:r>
      <w:r>
        <w:rPr>
          <w:spacing w:val="56"/>
        </w:rPr>
        <w:t>  </w:t>
      </w:r>
      <w:r>
        <w:rPr>
          <w:spacing w:val="56"/>
        </w:rPr>
        <w:t> </w:t>
      </w:r>
      <w:r>
        <w:rPr>
          <w:w w:val="90"/>
        </w:rPr>
        <w:t>SIWZ,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jest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kompletne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i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będzie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gotowe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do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użytku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bez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żadnych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dodatkowych</w:t>
      </w:r>
      <w:r>
        <w:rPr>
          <w:spacing w:val="57"/>
        </w:rPr>
        <w:t>  </w:t>
      </w:r>
      <w:r>
        <w:rPr>
          <w:spacing w:val="58"/>
        </w:rPr>
        <w:t> </w:t>
      </w:r>
      <w:r>
        <w:rPr>
          <w:w w:val="90"/>
        </w:rPr>
        <w:t>zakupów</w:t>
      </w:r>
      <w:r>
        <w:rPr>
          <w:spacing w:val="-45"/>
          <w:w w:val="90"/>
        </w:rPr>
        <w:t> </w:t>
      </w:r>
      <w:r>
        <w:rPr>
          <w:w w:val="90"/>
        </w:rPr>
        <w:t>i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inwestycji</w:t>
      </w:r>
      <w:r>
        <w:rPr>
          <w:spacing w:val="69"/>
        </w:rPr>
        <w:t>  </w:t>
      </w:r>
      <w:r>
        <w:rPr>
          <w:spacing w:val="70"/>
        </w:rPr>
        <w:t> </w:t>
      </w:r>
      <w:r>
        <w:rPr>
          <w:w w:val="90"/>
        </w:rPr>
        <w:t>(poza</w:t>
      </w:r>
      <w:r>
        <w:rPr>
          <w:spacing w:val="70"/>
        </w:rPr>
        <w:t>  </w:t>
      </w:r>
      <w:r>
        <w:rPr>
          <w:spacing w:val="70"/>
        </w:rPr>
        <w:t> </w:t>
      </w:r>
      <w:r>
        <w:rPr>
          <w:w w:val="90"/>
        </w:rPr>
        <w:t>materiałami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eksploatacyjnymi)</w:t>
      </w:r>
      <w:r>
        <w:rPr>
          <w:spacing w:val="69"/>
        </w:rPr>
        <w:t>  </w:t>
      </w:r>
      <w:r>
        <w:rPr>
          <w:spacing w:val="70"/>
        </w:rPr>
        <w:t> </w:t>
      </w:r>
      <w:r>
        <w:rPr>
          <w:w w:val="90"/>
        </w:rPr>
        <w:t>oraz</w:t>
        <w:tab/>
        <w:t>gwarantuje</w:t>
      </w:r>
      <w:r>
        <w:rPr>
          <w:spacing w:val="47"/>
        </w:rPr>
        <w:t>  </w:t>
      </w:r>
      <w:r>
        <w:rPr>
          <w:spacing w:val="48"/>
        </w:rPr>
        <w:t> </w:t>
      </w:r>
      <w:r>
        <w:rPr>
          <w:w w:val="90"/>
        </w:rPr>
        <w:t>bezpieczeństwo</w:t>
      </w:r>
      <w:r>
        <w:rPr>
          <w:spacing w:val="48"/>
        </w:rPr>
        <w:t>  </w:t>
      </w:r>
      <w:r>
        <w:rPr>
          <w:spacing w:val="48"/>
        </w:rPr>
        <w:t> </w:t>
      </w:r>
      <w:r>
        <w:rPr>
          <w:w w:val="90"/>
        </w:rPr>
        <w:t>pacjentów</w:t>
      </w:r>
      <w:r>
        <w:rPr>
          <w:spacing w:val="-46"/>
          <w:w w:val="90"/>
        </w:rPr>
        <w:t> </w:t>
      </w:r>
      <w:r>
        <w:rPr>
          <w:w w:val="90"/>
        </w:rPr>
        <w:t>i</w:t>
      </w:r>
      <w:r>
        <w:rPr>
          <w:spacing w:val="-8"/>
          <w:w w:val="90"/>
        </w:rPr>
        <w:t> </w:t>
      </w:r>
      <w:r>
        <w:rPr>
          <w:w w:val="90"/>
        </w:rPr>
        <w:t>personelu</w:t>
      </w:r>
      <w:r>
        <w:rPr>
          <w:spacing w:val="-7"/>
          <w:w w:val="90"/>
        </w:rPr>
        <w:t> </w:t>
      </w:r>
      <w:r>
        <w:rPr>
          <w:w w:val="90"/>
        </w:rPr>
        <w:t>medycznego</w:t>
      </w:r>
      <w:r>
        <w:rPr>
          <w:spacing w:val="-8"/>
          <w:w w:val="90"/>
        </w:rPr>
        <w:t> </w:t>
      </w:r>
      <w:r>
        <w:rPr>
          <w:w w:val="90"/>
        </w:rPr>
        <w:t>i</w:t>
      </w:r>
      <w:r>
        <w:rPr>
          <w:spacing w:val="-7"/>
          <w:w w:val="90"/>
        </w:rPr>
        <w:t> </w:t>
      </w:r>
      <w:r>
        <w:rPr>
          <w:w w:val="90"/>
        </w:rPr>
        <w:t>zapewnia</w:t>
      </w:r>
      <w:r>
        <w:rPr>
          <w:spacing w:val="-7"/>
          <w:w w:val="90"/>
        </w:rPr>
        <w:t> </w:t>
      </w:r>
      <w:r>
        <w:rPr>
          <w:w w:val="90"/>
        </w:rPr>
        <w:t>wymagany</w:t>
      </w:r>
      <w:r>
        <w:rPr>
          <w:spacing w:val="-8"/>
          <w:w w:val="90"/>
        </w:rPr>
        <w:t> </w:t>
      </w:r>
      <w:r>
        <w:rPr>
          <w:w w:val="90"/>
        </w:rPr>
        <w:t>poziom</w:t>
      </w:r>
      <w:r>
        <w:rPr>
          <w:spacing w:val="-6"/>
          <w:w w:val="90"/>
        </w:rPr>
        <w:t> </w:t>
      </w:r>
      <w:r>
        <w:rPr>
          <w:w w:val="90"/>
        </w:rPr>
        <w:t>usług</w:t>
      </w:r>
      <w:r>
        <w:rPr>
          <w:spacing w:val="-7"/>
          <w:w w:val="90"/>
        </w:rPr>
        <w:t> </w:t>
      </w:r>
      <w:r>
        <w:rPr>
          <w:w w:val="9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30"/>
        </w:rPr>
      </w:pPr>
    </w:p>
    <w:p>
      <w:pPr>
        <w:spacing w:before="0"/>
        <w:ind w:left="0" w:right="158" w:firstLine="0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w w:val="90"/>
          <w:sz w:val="20"/>
        </w:rPr>
        <w:t>…………………………….</w:t>
      </w:r>
    </w:p>
    <w:p>
      <w:pPr>
        <w:spacing w:before="1"/>
        <w:ind w:left="0" w:right="157" w:firstLine="0"/>
        <w:jc w:val="righ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Podpis</w:t>
      </w:r>
      <w:r>
        <w:rPr>
          <w:rFonts w:ascii="Arial"/>
          <w:b/>
          <w:spacing w:val="28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Wykonawcy</w:t>
      </w:r>
    </w:p>
    <w:sectPr>
      <w:type w:val="continuous"/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2022-03-10T11:00:10Z</dcterms:created>
  <dcterms:modified xsi:type="dcterms:W3CDTF">2022-03-10T11:00:10Z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