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80"/>
        </w:rPr>
        <w:t>25</w:t>
      </w:r>
      <w:r>
        <w:rPr>
          <w:spacing w:val="8"/>
          <w:w w:val="80"/>
        </w:rPr>
        <w:t> </w:t>
      </w:r>
      <w:r>
        <w:rPr>
          <w:w w:val="80"/>
        </w:rPr>
        <w:t>Macerator</w:t>
      </w:r>
    </w:p>
    <w:p>
      <w:pPr>
        <w:pStyle w:val="BodyText"/>
        <w:spacing w:before="7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8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producenta: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spacing w:before="8"/>
        <w:rPr>
          <w:rFonts w:ascii="Microsoft Sans Serif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spacing w:before="5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1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Urządzenie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przeznaczone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utylizacji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naczyń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jednorazowego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użytku</w:t>
            </w:r>
          </w:p>
          <w:p>
            <w:pPr>
              <w:pStyle w:val="TableParagraph"/>
              <w:spacing w:line="222" w:lineRule="exact"/>
              <w:ind w:left="76"/>
              <w:rPr>
                <w:sz w:val="20"/>
              </w:rPr>
            </w:pPr>
            <w:r>
              <w:rPr>
                <w:sz w:val="20"/>
              </w:rPr>
              <w:t>wykonanych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specjalnie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przetworzonej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pulpy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celulozowej.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sz w:val="20"/>
              </w:rPr>
              <w:t>Ładowność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naczyń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pulpy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cykl.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 w:right="257"/>
              <w:rPr>
                <w:sz w:val="20"/>
              </w:rPr>
            </w:pPr>
            <w:r>
              <w:rPr>
                <w:sz w:val="20"/>
              </w:rPr>
              <w:t>Bezdotykowe otwieranie pokrywy za pomocą fotokomórki nożnej,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poprzez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wsunięcie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stopy.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dopuszcza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otwierania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ręcznego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przycisków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nożnych.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Bezdotykowe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zamykanie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pokrywy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poprzez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czujnik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zbliżeniowy</w:t>
            </w:r>
          </w:p>
          <w:p>
            <w:pPr>
              <w:pStyle w:val="TableParagraph"/>
              <w:spacing w:line="243" w:lineRule="exact"/>
              <w:ind w:left="76"/>
              <w:rPr>
                <w:sz w:val="20"/>
              </w:rPr>
            </w:pPr>
            <w:r>
              <w:rPr>
                <w:sz w:val="20"/>
              </w:rPr>
              <w:t>umieszczony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górnej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urządzenia.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dopuszcza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zamykania</w:t>
            </w:r>
          </w:p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ręcznego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łokciowego.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Uruchamianie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bezdotykowe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pomocą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czujnika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podczerwieni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zapewnia</w:t>
            </w:r>
          </w:p>
          <w:p>
            <w:pPr>
              <w:pStyle w:val="TableParagraph"/>
              <w:spacing w:line="240" w:lineRule="atLeast"/>
              <w:ind w:left="76"/>
              <w:rPr>
                <w:sz w:val="20"/>
              </w:rPr>
            </w:pPr>
            <w:r>
              <w:rPr>
                <w:sz w:val="20"/>
              </w:rPr>
              <w:t>wygodę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bezpieczeństwo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użytkowania,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tym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eliminuje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ryzyko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zakażeń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krzyżowych.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pacing w:val="-1"/>
                <w:sz w:val="20"/>
              </w:rPr>
              <w:t>Automatyczny,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antybakteryjny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proces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czyszczenia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dezodoryzacji.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Wbudowana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pompa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perystaltyczna.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9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noży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tnących.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76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 w:right="257"/>
              <w:rPr>
                <w:sz w:val="20"/>
              </w:rPr>
            </w:pPr>
            <w:r>
              <w:rPr>
                <w:sz w:val="20"/>
              </w:rPr>
              <w:t>Urządzenie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wyposażone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podwójną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komorę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maceracji.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Górna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komora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wyposażona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noży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rozdrabniających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dolna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wyposażona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</w:p>
          <w:p>
            <w:pPr>
              <w:pStyle w:val="TableParagraph"/>
              <w:spacing w:line="222" w:lineRule="exact"/>
              <w:ind w:left="76"/>
              <w:rPr>
                <w:sz w:val="20"/>
              </w:rPr>
            </w:pPr>
            <w:r>
              <w:rPr>
                <w:sz w:val="20"/>
              </w:rPr>
              <w:t>dodatkowe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noże,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które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zapewniają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całkowite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rozdrobnienie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pulpy.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Moc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silnika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0,75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Moc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pompy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wody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0,345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sz w:val="20"/>
              </w:rPr>
              <w:t>Moc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urządzenia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1,1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Waga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netto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maksimum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85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kg.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Zasilanie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230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V/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60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jednofazowy,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bezpiecznik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13A.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trwania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cyklu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standardowo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120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sekund.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Odpływ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Φ.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Poziom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hałasu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maksimum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59,5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dBA.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6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urządzenia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zamkniętej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pokrywie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szer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1042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wys x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głęb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5%).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urządzenia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otwartej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pokrywie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500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szer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1500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głęb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5%).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Zużycie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energii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cykl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maksimum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0,02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kWh.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Zbiornik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wodę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24L.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pacing w:val="-1"/>
                <w:sz w:val="20"/>
              </w:rPr>
              <w:t>Podłączenie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wody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3/4”.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/>
              <w:rPr>
                <w:sz w:val="20"/>
              </w:rPr>
            </w:pPr>
            <w:r>
              <w:rPr>
                <w:sz w:val="20"/>
              </w:rPr>
              <w:t>Pokrywa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tworzywa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zatopionymi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nanocząsteczkami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srebra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zapewnia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antybakteryjną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ochronę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zapobiega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osadzaniu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bakterii.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3" w:hRule="atLeast"/>
        </w:trPr>
        <w:tc>
          <w:tcPr>
            <w:tcW w:w="77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left="265" w:right="196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Powierzchnia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górnej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pokrywy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urządzenia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tworzywa</w:t>
            </w:r>
          </w:p>
          <w:p>
            <w:pPr>
              <w:pStyle w:val="TableParagraph"/>
              <w:spacing w:line="218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odpornego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uderzenia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porysowania.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50" w:hRule="atLeast"/>
        </w:trPr>
        <w:tc>
          <w:tcPr>
            <w:tcW w:w="778" w:type="dxa"/>
            <w:tcBorders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16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76"/>
              <w:rPr>
                <w:sz w:val="20"/>
              </w:rPr>
            </w:pPr>
            <w:r>
              <w:rPr>
                <w:sz w:val="20"/>
              </w:rPr>
              <w:t>Obudowa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klasy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304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AISI.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Bęben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wraz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nożami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tnącymi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całości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nierdzewnej.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Podwójna komora maceracji - mielenie i rozdrobnienie naczyń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medycznych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wykonanych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pulpy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celulozowej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postaci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cieczy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która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</w:p>
          <w:p>
            <w:pPr>
              <w:pStyle w:val="TableParagraph"/>
              <w:spacing w:line="222" w:lineRule="exact"/>
              <w:ind w:left="76"/>
              <w:rPr>
                <w:sz w:val="20"/>
              </w:rPr>
            </w:pPr>
            <w:r>
              <w:rPr>
                <w:spacing w:val="-1"/>
                <w:sz w:val="20"/>
              </w:rPr>
              <w:t>łatwością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odprowadzana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zostaje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odpływem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kanalizacyjnym.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Zamknięty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bęben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technologi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instant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flow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uszczelką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bezobsługową.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Czujnik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zamykania/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otwierania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pokrywy,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czujnik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braku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wody,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czujnik</w:t>
            </w:r>
          </w:p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zablokowania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odpływu.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Uchwyt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podwójnym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zatrzaskiem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uszczelnienia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komory.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 w:right="869"/>
              <w:rPr>
                <w:sz w:val="20"/>
              </w:rPr>
            </w:pPr>
            <w:r>
              <w:rPr>
                <w:sz w:val="20"/>
              </w:rPr>
              <w:t>Zabezpieczenie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postaci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automatycznej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informacji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usterkach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mechanicznych.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Łatwa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demontażu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ściana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przednia.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Zabezpieczenie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IP54.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Wyświetlacz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informujący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ewentualnych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błędach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diody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LED.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 w:right="716"/>
              <w:rPr>
                <w:sz w:val="20"/>
              </w:rPr>
            </w:pPr>
            <w:r>
              <w:rPr>
                <w:sz w:val="20"/>
              </w:rPr>
              <w:t>Funkcja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„auto-start”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automatyczne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uruchamianie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urządzenia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zamknięciu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komory.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7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126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 w:right="174"/>
              <w:rPr>
                <w:sz w:val="20"/>
              </w:rPr>
            </w:pPr>
            <w:r>
              <w:rPr>
                <w:sz w:val="20"/>
              </w:rPr>
              <w:t>Automatyczne zamknięcie pokrywy maceratora poprzedzone sygnałem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dźwiękowym , w przypadku braku podjęcia czynności - czas przed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automatycznym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zamknięciem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jest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regulowany,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standardowo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zamknięcie</w:t>
            </w:r>
          </w:p>
          <w:p>
            <w:pPr>
              <w:pStyle w:val="TableParagraph"/>
              <w:spacing w:line="223" w:lineRule="exact"/>
              <w:ind w:left="76"/>
              <w:rPr>
                <w:sz w:val="20"/>
              </w:rPr>
            </w:pPr>
            <w:r>
              <w:rPr>
                <w:sz w:val="20"/>
              </w:rPr>
              <w:t>następuje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sekundach.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Urządzenie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wyposażone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uśpienia/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czuwania.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38.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 w:right="86"/>
              <w:rPr>
                <w:sz w:val="20"/>
              </w:rPr>
            </w:pPr>
            <w:r>
              <w:rPr>
                <w:sz w:val="20"/>
              </w:rPr>
              <w:t>System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automatycznego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czyszczenia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odpływu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24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godziny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zapobiega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powstawaniu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zatorów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usuwa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nadmiar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zanieczyszczeń.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39.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Sygnalizacja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potrzeby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przeglądu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wyświetlana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panelu</w:t>
            </w:r>
          </w:p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sterowania.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9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40.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76"/>
              <w:rPr>
                <w:sz w:val="20"/>
              </w:rPr>
            </w:pPr>
            <w:r>
              <w:rPr>
                <w:sz w:val="20"/>
              </w:rPr>
              <w:t>Komunikaty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audio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języku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polskim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*-opcja.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2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41.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tLeast"/>
              <w:ind w:left="76"/>
              <w:rPr>
                <w:sz w:val="20"/>
              </w:rPr>
            </w:pPr>
            <w:r>
              <w:rPr>
                <w:sz w:val="20"/>
              </w:rPr>
              <w:t>Odporny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uszkodzenia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zbiornik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wodę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tworzywa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sztucznego,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umieszczony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tylnej ścianie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urządzenia.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34" w:hRule="atLeast"/>
        </w:trPr>
        <w:tc>
          <w:tcPr>
            <w:tcW w:w="77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Microsoft Sans Serif"/>
                <w:sz w:val="31"/>
              </w:rPr>
            </w:pPr>
          </w:p>
          <w:p>
            <w:pPr>
              <w:pStyle w:val="TableParagraph"/>
              <w:spacing w:before="1"/>
              <w:ind w:right="225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42.</w:t>
            </w:r>
          </w:p>
        </w:tc>
        <w:tc>
          <w:tcPr>
            <w:tcW w:w="6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auto" w:before="14"/>
              <w:ind w:left="76" w:right="17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Firmowe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materiały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informacyjne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lub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autoryzowanego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dystrybutora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języku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polskim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potwierdzające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spełnienie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wymaganych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parametrów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oferowanego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wyrobu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–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-5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16" w:lineRule="exact"/>
              <w:ind w:left="76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przypadku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wątpliwości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co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zaoferowanych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parametrów,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Zamawiający</w:t>
            </w:r>
          </w:p>
          <w:p>
            <w:pPr>
              <w:pStyle w:val="TableParagraph"/>
              <w:spacing w:line="220" w:lineRule="atLeast"/>
              <w:ind w:left="76" w:right="25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zastrzega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sobie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możliwość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wezwania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oferenta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prezentacji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oferowanego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rFonts w:ascii="Microsoft Sans Serif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20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2022-03-10T10:59:18Z</dcterms:created>
  <dcterms:modified xsi:type="dcterms:W3CDTF">2022-03-10T10:59:18Z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