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480" w:before="0" w:after="0"/>
        <w:ind w:left="5246" w:firstLine="708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Załącznik nr 6 do SWZ</w:t>
      </w:r>
    </w:p>
    <w:p>
      <w:pPr>
        <w:pStyle w:val="Normal"/>
        <w:widowControl/>
        <w:bidi w:val="0"/>
        <w:spacing w:lineRule="auto" w:line="480" w:before="0" w:after="0"/>
        <w:ind w:left="57" w:right="0" w:hanging="0"/>
        <w:jc w:val="left"/>
        <w:rPr/>
      </w:pPr>
      <w:r>
        <w:rPr>
          <w:rFonts w:cs="Arial" w:ascii="Arial" w:hAnsi="Arial"/>
          <w:b/>
          <w:sz w:val="21"/>
          <w:szCs w:val="21"/>
        </w:rPr>
        <w:t xml:space="preserve">ZP. 272.30.2023                                                                                  </w:t>
      </w:r>
      <w:r>
        <w:rPr>
          <w:rFonts w:cs="Arial" w:ascii="Arial" w:hAnsi="Arial"/>
          <w:b/>
          <w:sz w:val="21"/>
          <w:szCs w:val="21"/>
        </w:rPr>
        <w:t>Zamawiający:</w:t>
      </w:r>
    </w:p>
    <w:p>
      <w:pPr>
        <w:pStyle w:val="Normal"/>
        <w:spacing w:lineRule="auto" w:line="480" w:before="0" w:after="0"/>
        <w:ind w:left="5954" w:hanging="0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……………………………………</w:t>
      </w:r>
    </w:p>
    <w:p>
      <w:pPr>
        <w:pStyle w:val="Normal"/>
        <w:ind w:left="5954" w:hanging="0"/>
        <w:jc w:val="center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(pełna nazwa/firma, adres)</w:t>
      </w:r>
    </w:p>
    <w:p>
      <w:pPr>
        <w:pStyle w:val="Normal"/>
        <w:spacing w:lineRule="auto" w:line="480" w:before="0" w:after="0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Wykonawca:</w:t>
      </w:r>
    </w:p>
    <w:p>
      <w:pPr>
        <w:pStyle w:val="Normal"/>
        <w:spacing w:lineRule="auto" w:line="480" w:before="0" w:after="0"/>
        <w:ind w:right="5954" w:hanging="0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……………………………………</w:t>
      </w:r>
    </w:p>
    <w:p>
      <w:pPr>
        <w:pStyle w:val="Normal"/>
        <w:ind w:right="5953" w:hanging="0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(pełna nazwa/firma, adres, w zależności od podmiotu: NIP/PESEL, KRS/CEiDG)</w:t>
      </w:r>
    </w:p>
    <w:p>
      <w:pPr>
        <w:pStyle w:val="Normal"/>
        <w:spacing w:lineRule="auto" w:line="480" w:before="0" w:after="0"/>
        <w:rPr>
          <w:rFonts w:ascii="Arial" w:hAnsi="Arial" w:cs="Arial"/>
          <w:sz w:val="21"/>
          <w:szCs w:val="21"/>
          <w:u w:val="single"/>
        </w:rPr>
      </w:pPr>
      <w:r>
        <w:rPr>
          <w:rFonts w:cs="Arial" w:ascii="Arial" w:hAnsi="Arial"/>
          <w:sz w:val="21"/>
          <w:szCs w:val="21"/>
          <w:u w:val="single"/>
        </w:rPr>
        <w:t>reprezentowany przez:</w:t>
      </w:r>
    </w:p>
    <w:p>
      <w:pPr>
        <w:pStyle w:val="Normal"/>
        <w:spacing w:lineRule="auto" w:line="480" w:before="0" w:after="0"/>
        <w:ind w:right="5954" w:hanging="0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……………………………………</w:t>
      </w:r>
    </w:p>
    <w:p>
      <w:pPr>
        <w:pStyle w:val="Normal"/>
        <w:spacing w:before="0" w:after="0"/>
        <w:ind w:right="5953" w:hanging="0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(imię, nazwisko, stanowisko/podstawa do  reprezentacji)</w:t>
      </w:r>
    </w:p>
    <w:p>
      <w:pPr>
        <w:pStyle w:val="Normal"/>
        <w:spacing w:lineRule="auto" w:line="360" w:before="0" w:after="120"/>
        <w:jc w:val="center"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b/>
          <w:u w:val="single"/>
        </w:rPr>
      </w:r>
    </w:p>
    <w:p>
      <w:pPr>
        <w:pStyle w:val="Normal"/>
        <w:spacing w:lineRule="auto" w:line="360" w:before="0" w:after="120"/>
        <w:jc w:val="center"/>
        <w:rPr>
          <w:rFonts w:ascii="Arial" w:hAnsi="Arial" w:cs="Arial"/>
          <w:b/>
          <w:b/>
          <w:u w:val="single"/>
        </w:rPr>
      </w:pPr>
      <w:r>
        <w:rPr>
          <w:rFonts w:cs="Arial" w:ascii="Arial" w:hAnsi="Arial"/>
          <w:b/>
          <w:u w:val="single"/>
        </w:rPr>
        <w:t>Oświadczenia wykonawcy/wykonawcy samodzielnie/wspólnie ubiegającego się o udzielenie zamówienia</w:t>
      </w:r>
    </w:p>
    <w:p>
      <w:pPr>
        <w:pStyle w:val="Normal"/>
        <w:spacing w:lineRule="auto" w:line="360" w:before="0" w:after="120"/>
        <w:jc w:val="center"/>
        <w:rPr>
          <w:rFonts w:ascii="Arial" w:hAnsi="Arial" w:cs="Arial"/>
          <w:b/>
          <w:b/>
          <w:caps/>
          <w:sz w:val="20"/>
          <w:szCs w:val="20"/>
          <w:u w:val="single"/>
        </w:rPr>
      </w:pPr>
      <w:r>
        <w:rPr>
          <w:rFonts w:cs="Arial" w:ascii="Arial" w:hAnsi="Arial"/>
          <w:b/>
          <w:sz w:val="20"/>
          <w:szCs w:val="20"/>
          <w:u w:val="single"/>
        </w:rPr>
        <w:t xml:space="preserve">UWZGLĘDNIAJĄCE PRZESŁANKI WYKLUCZENIA Z ART. 7 UST. 1 USTAWY </w:t>
      </w:r>
      <w:r>
        <w:rPr>
          <w:rFonts w:cs="Arial" w:ascii="Arial" w:hAnsi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>
      <w:pPr>
        <w:pStyle w:val="Normal"/>
        <w:spacing w:lineRule="auto" w:line="360" w:before="0" w:after="0"/>
        <w:jc w:val="center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składane na podstawie art. 125 ust. 1 ustawy Pzp</w:t>
      </w:r>
    </w:p>
    <w:p>
      <w:pPr>
        <w:pStyle w:val="Normal"/>
        <w:spacing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Na potrzeby postępowania o udzielenie zamówienia publicznego</w:t>
        <w:br/>
      </w:r>
      <w:r>
        <w:rPr>
          <w:rFonts w:cs="Arial" w:ascii="Arial" w:hAnsi="Arial"/>
          <w:b/>
          <w:sz w:val="21"/>
          <w:szCs w:val="21"/>
        </w:rPr>
        <w:t>pn. „Modernizacja oświetlenia w jednostkach organizacyjnych Powiatu Sierpeckiego – część1”</w:t>
      </w:r>
      <w:r>
        <w:rPr>
          <w:rFonts w:cs="Arial" w:ascii="Arial" w:hAnsi="Arial"/>
          <w:sz w:val="21"/>
          <w:szCs w:val="21"/>
        </w:rPr>
        <w:t xml:space="preserve"> prowadzonego przez Powiat Sierpecki ul. Świętokrzyska 2a, 09-200 Sierpc</w:t>
      </w:r>
      <w:r>
        <w:rPr>
          <w:rFonts w:cs="Arial" w:ascii="Arial" w:hAnsi="Arial"/>
          <w:i/>
          <w:sz w:val="16"/>
          <w:szCs w:val="16"/>
        </w:rPr>
        <w:t xml:space="preserve"> </w:t>
      </w:r>
      <w:r>
        <w:rPr>
          <w:rFonts w:cs="Arial" w:ascii="Arial" w:hAnsi="Arial"/>
          <w:sz w:val="21"/>
          <w:szCs w:val="21"/>
        </w:rPr>
        <w:t>oświadczam, co następuje:</w:t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hd w:val="clear" w:color="auto" w:fill="BFBFBF" w:themeFill="background1" w:themeFillShade="bf"/>
        <w:spacing w:lineRule="auto" w:line="360" w:before="0" w:after="0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1"/>
          <w:szCs w:val="21"/>
        </w:rPr>
        <w:t>OŚWIADCZENIA DOTYCZĄCE PODSTAW WYKLUCZENIA:</w:t>
      </w:r>
    </w:p>
    <w:p>
      <w:pPr>
        <w:pStyle w:val="ListParagraph"/>
        <w:spacing w:lineRule="auto" w:line="36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Web"/>
        <w:numPr>
          <w:ilvl w:val="0"/>
          <w:numId w:val="1"/>
        </w:numPr>
        <w:spacing w:lineRule="auto" w:line="360" w:before="0" w:after="0"/>
        <w:ind w:left="714" w:hanging="357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 xml:space="preserve">Oświadczam, że nie zachodzą w stosunku do mnie przesłanki wykluczenia z postępowania na podstawie art.  </w:t>
      </w:r>
      <w:r>
        <w:rPr>
          <w:rFonts w:eastAsia="Times New Roman" w:cs="Arial" w:ascii="Arial" w:hAnsi="Arial"/>
          <w:sz w:val="21"/>
          <w:szCs w:val="21"/>
          <w:lang w:eastAsia="pl-PL"/>
        </w:rPr>
        <w:t xml:space="preserve">7 ust. 1 ustawy </w:t>
      </w:r>
      <w:r>
        <w:rPr>
          <w:rFonts w:cs="Arial" w:ascii="Arial" w:hAnsi="Arial"/>
          <w:sz w:val="21"/>
          <w:szCs w:val="21"/>
        </w:rPr>
        <w:t>z dnia 13 kwietnia 2022 r.</w:t>
      </w:r>
      <w:r>
        <w:rPr>
          <w:rFonts w:cs="Arial" w:ascii="Arial" w:hAnsi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>
        <w:rPr>
          <w:rFonts w:cs="Arial" w:ascii="Arial" w:hAnsi="Arial"/>
          <w:iCs/>
          <w:color w:val="222222"/>
          <w:sz w:val="21"/>
          <w:szCs w:val="21"/>
        </w:rPr>
        <w:t>(Dz. U. 2023 poz. 129 z późn zm.)</w:t>
      </w:r>
      <w:r>
        <w:rPr>
          <w:rStyle w:val="Zakotwiczenieprzypisudolnego"/>
          <w:rFonts w:cs="Arial" w:ascii="Arial" w:hAnsi="Arial"/>
          <w:iCs/>
          <w:color w:val="222222"/>
          <w:sz w:val="21"/>
          <w:szCs w:val="21"/>
        </w:rPr>
        <w:footnoteReference w:id="2"/>
      </w:r>
      <w:r>
        <w:rPr>
          <w:rFonts w:cs="Arial" w:ascii="Arial" w:hAnsi="Arial"/>
          <w:i/>
          <w:iCs/>
          <w:color w:val="222222"/>
          <w:sz w:val="21"/>
          <w:szCs w:val="21"/>
        </w:rPr>
        <w:t>.</w:t>
      </w:r>
    </w:p>
    <w:p>
      <w:pPr>
        <w:pStyle w:val="Normal"/>
        <w:shd w:val="clear" w:color="auto" w:fill="BFBFBF" w:themeFill="background1" w:themeFillShade="bf"/>
        <w:spacing w:lineRule="auto" w:line="360" w:before="0" w:after="120"/>
        <w:jc w:val="both"/>
        <w:rPr>
          <w:rFonts w:ascii="Arial" w:hAnsi="Arial" w:cs="Arial"/>
          <w:b/>
          <w:b/>
          <w:sz w:val="21"/>
          <w:szCs w:val="21"/>
        </w:rPr>
      </w:pPr>
      <w:bookmarkStart w:id="0" w:name="_Hlk99009560"/>
      <w:bookmarkEnd w:id="0"/>
      <w:r>
        <w:rPr>
          <w:rFonts w:cs="Arial" w:ascii="Arial" w:hAnsi="Arial"/>
          <w:b/>
          <w:sz w:val="21"/>
          <w:szCs w:val="21"/>
        </w:rPr>
        <w:t>OŚWIADCZENIE DOTYCZĄCE PODANYCH INFORMACJI:</w:t>
      </w:r>
    </w:p>
    <w:p>
      <w:pPr>
        <w:pStyle w:val="Normal"/>
        <w:spacing w:lineRule="auto" w:line="360" w:before="0" w:after="120"/>
        <w:jc w:val="both"/>
        <w:rPr/>
      </w:pPr>
      <w:r>
        <w:rPr>
          <w:rFonts w:cs="Arial" w:ascii="Arial" w:hAnsi="Arial"/>
          <w:sz w:val="21"/>
          <w:szCs w:val="21"/>
        </w:rPr>
        <w:t xml:space="preserve">Oświadczam, że wszystkie informacje podane w powyższych oświadczeniach są aktualne </w:t>
        <w:br/>
        <w:t>i zgodne z prawdą oraz zostały przedstawione z pełną świadomością konsekwencji wprowadzenia zamawiającego w błąd przy przedstawianiu informacji.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ab/>
        <w:tab/>
        <w:tab/>
        <w:tab/>
        <w:tab/>
        <w:tab/>
        <w:t>……………………………………….</w:t>
      </w:r>
    </w:p>
    <w:p>
      <w:pPr>
        <w:pStyle w:val="Normal"/>
        <w:spacing w:lineRule="auto" w:line="360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sz w:val="21"/>
          <w:szCs w:val="21"/>
        </w:rPr>
        <w:tab/>
        <w:tab/>
        <w:tab/>
      </w:r>
      <w:r>
        <w:rPr>
          <w:rFonts w:cs="Arial" w:ascii="Arial" w:hAnsi="Arial"/>
          <w:i/>
          <w:sz w:val="21"/>
          <w:szCs w:val="21"/>
        </w:rPr>
        <w:tab/>
      </w:r>
      <w:r>
        <w:rPr>
          <w:rFonts w:cs="Arial" w:ascii="Arial" w:hAnsi="Arial"/>
          <w:i/>
          <w:sz w:val="16"/>
          <w:szCs w:val="16"/>
        </w:rPr>
        <w:t xml:space="preserve">Data; kwalifikowany podpis elektroniczny lub podpis zaufany lub podpis osobisty 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footnotePr>
        <w:numFmt w:val="decimal"/>
      </w:footnotePr>
      <w:type w:val="nextPage"/>
      <w:pgSz w:w="11906" w:h="16838"/>
      <w:pgMar w:left="1417" w:right="1417" w:header="0" w:top="568" w:footer="0" w:bottom="993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Normal"/>
        <w:spacing w:lineRule="auto" w:line="240" w:before="0" w:after="0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Footnotereference"/>
          <w:rFonts w:cs="Arial" w:ascii="Arial" w:hAnsi="Arial"/>
          <w:sz w:val="16"/>
          <w:szCs w:val="16"/>
        </w:rPr>
        <w:footnoteRef/>
        <w:tab/>
      </w:r>
      <w:r>
        <w:rPr>
          <w:rStyle w:val="Footnotereference"/>
          <w:rFonts w:cs="Arial" w:ascii="Arial" w:hAnsi="Arial"/>
          <w:sz w:val="16"/>
          <w:szCs w:val="16"/>
        </w:rPr>
        <w:tab/>
      </w:r>
      <w:r>
        <w:rPr>
          <w:rFonts w:cs="Arial" w:ascii="Arial" w:hAnsi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cs="Arial" w:ascii="Arial" w:hAnsi="Arial"/>
          <w:i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narodowego, zwanej dalej „ustawą”,</w:t>
      </w:r>
      <w:r>
        <w:rPr>
          <w:rFonts w:cs="Arial" w:ascii="Arial" w:hAnsi="Arial"/>
          <w:color w:val="222222"/>
          <w:sz w:val="16"/>
          <w:szCs w:val="16"/>
        </w:rPr>
        <w:t>z</w:t>
      </w:r>
      <w:r>
        <w:rPr>
          <w:rFonts w:eastAsia="Times New Roman" w:cs="Arial" w:ascii="Arial" w:hAnsi="Arial"/>
          <w:color w:val="222222"/>
          <w:sz w:val="16"/>
          <w:szCs w:val="16"/>
        </w:rPr>
        <w:t>postępowania o udzielenie zamówienia publicznego lub konkursu prowadzonego na podstawie ustawy Pzp wyklucza się: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color w:val="222222"/>
          <w:sz w:val="16"/>
          <w:szCs w:val="16"/>
        </w:rPr>
      </w:pPr>
      <w:r>
        <w:rPr>
          <w:rFonts w:eastAsia="Times New Roman" w:cs="Arial" w:ascii="Arial" w:hAnsi="Arial"/>
          <w:color w:val="222222"/>
          <w:sz w:val="16"/>
          <w:szCs w:val="16"/>
        </w:rPr>
        <w:tab/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cs="Arial" w:ascii="Arial" w:hAnsi="Arial"/>
          <w:color w:val="222222"/>
          <w:sz w:val="16"/>
          <w:szCs w:val="16"/>
        </w:rPr>
        <w:tab/>
        <w:t xml:space="preserve">2) </w:t>
      </w:r>
      <w:r>
        <w:rPr>
          <w:rFonts w:eastAsia="Times New Roman" w:cs="Arial" w:ascii="Arial" w:hAnsi="Arial"/>
          <w:color w:val="222222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2023 r. poz. 1124 z późn zm.)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color w:val="222222"/>
          <w:sz w:val="16"/>
          <w:szCs w:val="16"/>
        </w:rPr>
        <w:tab/>
        <w:t>3) wykonawcę oraz uczestnika konkursu, którego jednostką dominującą w rozumieniu art. 3 ust. 1 pkt 37 ustawy z dnia 29 września 1994 r. o rachunkowości (Dz. U. z 2021 r. poz. 2105 i 2106 z póżn zm. oraz Dz.U. z 2023 r. poz. 120 z póź. zm.),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1"/>
        <w:b/>
        <w:szCs w:val="21"/>
        <w:rFonts w:ascii="Arial" w:hAnsi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54"/>
  <w:defaultTabStop w:val="708"/>
  <w:footnotePr>
    <w:numFmt w:val="decimal"/>
    <w:footnote w:id="0"/>
    <w:footnote w:id="1"/>
  </w:footnotePr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93896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00000A"/>
      <w:kern w:val="0"/>
      <w:sz w:val="22"/>
      <w:szCs w:val="22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otnotereference">
    <w:name w:val="footnote reference"/>
    <w:basedOn w:val="DefaultParagraphFont"/>
    <w:uiPriority w:val="99"/>
    <w:semiHidden/>
    <w:unhideWhenUsed/>
    <w:qFormat/>
    <w:rsid w:val="005a7660"/>
    <w:rPr>
      <w:vertAlign w:val="superscript"/>
    </w:rPr>
  </w:style>
  <w:style w:type="character" w:styleId="ListLabel1">
    <w:name w:val="ListLabel 1"/>
    <w:qFormat/>
    <w:rPr>
      <w:rFonts w:ascii="Arial" w:hAnsi="Arial"/>
      <w:b/>
      <w:sz w:val="21"/>
      <w:szCs w:val="21"/>
    </w:rPr>
  </w:style>
  <w:style w:type="character" w:styleId="Znakiprzypiswkocowych">
    <w:name w:val="Znaki przypisów końcowych"/>
    <w:qFormat/>
    <w:rPr/>
  </w:style>
  <w:style w:type="character" w:styleId="Znakiprzypiswdolnych">
    <w:name w:val="Znaki przypisów dolnych"/>
    <w:qFormat/>
    <w:rPr/>
  </w:style>
  <w:style w:type="character" w:styleId="Zakotwiczenieprzypisudolnego">
    <w:name w:val="Zakotwiczenie przypisu dolnego"/>
    <w:rPr>
      <w:vertAlign w:val="superscript"/>
    </w:rPr>
  </w:style>
  <w:style w:type="character" w:styleId="Zakotwiczenieprzypisukocowego">
    <w:name w:val="Zakotwiczenie przypisu końcowego"/>
    <w:rPr>
      <w:vertAlign w:val="superscript"/>
    </w:rPr>
  </w:style>
  <w:style w:type="character" w:styleId="ListLabel2">
    <w:name w:val="ListLabel 2"/>
    <w:qFormat/>
    <w:rPr>
      <w:rFonts w:ascii="Arial" w:hAnsi="Arial"/>
      <w:b/>
      <w:sz w:val="21"/>
      <w:szCs w:val="21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5a7660"/>
    <w:pPr>
      <w:spacing w:lineRule="auto" w:line="259" w:before="0" w:after="160"/>
      <w:ind w:left="720" w:hanging="0"/>
      <w:contextualSpacing/>
    </w:pPr>
    <w:rPr>
      <w:rFonts w:eastAsia="Calibri" w:eastAsiaTheme="minorHAnsi"/>
      <w:lang w:eastAsia="en-US"/>
    </w:rPr>
  </w:style>
  <w:style w:type="paragraph" w:styleId="NormalWeb">
    <w:name w:val="Normal (Web)"/>
    <w:basedOn w:val="Normal"/>
    <w:uiPriority w:val="99"/>
    <w:unhideWhenUsed/>
    <w:qFormat/>
    <w:rsid w:val="005a7660"/>
    <w:pPr>
      <w:spacing w:lineRule="auto" w:line="259" w:before="0" w:after="160"/>
    </w:pPr>
    <w:rPr>
      <w:rFonts w:ascii="Times New Roman" w:hAnsi="Times New Roman" w:eastAsia="Calibri" w:cs="Times New Roman" w:eastAsiaTheme="minorHAnsi"/>
      <w:sz w:val="24"/>
      <w:szCs w:val="24"/>
      <w:lang w:eastAsia="en-US"/>
    </w:rPr>
  </w:style>
  <w:style w:type="paragraph" w:styleId="Przypisdolny">
    <w:name w:val="Footnote Text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Application>LibreOffice/5.4.3.2$Windows_X86_64 LibreOffice_project/92a7159f7e4af62137622921e809f8546db437e5</Application>
  <Pages>2</Pages>
  <Words>469</Words>
  <Characters>2899</Characters>
  <CharactersWithSpaces>3361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2022-05-25T13:57:00Z</dcterms:created>
  <dc:creator>Projekt - PZJB1</dc:creator>
  <dc:description/>
  <dc:language>pl-PL</dc:language>
  <cp:lastModifiedBy/>
  <cp:lastPrinted>2023-08-22T11:36:41Z</cp:lastPrinted>
  <dcterms:modified xsi:type="dcterms:W3CDTF">2023-08-28T09:57:58Z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